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0896" w14:textId="0464C2EA" w:rsidR="006E55C3" w:rsidRPr="0016286E" w:rsidRDefault="00AA12AF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64873" wp14:editId="6C88C8A7">
                <wp:simplePos x="0" y="0"/>
                <wp:positionH relativeFrom="column">
                  <wp:posOffset>2903220</wp:posOffset>
                </wp:positionH>
                <wp:positionV relativeFrom="paragraph">
                  <wp:posOffset>60960</wp:posOffset>
                </wp:positionV>
                <wp:extent cx="1052830" cy="640080"/>
                <wp:effectExtent l="0" t="0" r="13970" b="26670"/>
                <wp:wrapNone/>
                <wp:docPr id="1435448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311A15" w14:textId="2540EAE4" w:rsidR="00AA12AF" w:rsidRPr="002C71B3" w:rsidRDefault="00AA12A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1B3">
                              <w:rPr>
                                <w:noProof/>
                                <w:color w:val="FFFFFF" w:themeColor="background1"/>
                                <w:lang w:eastAsia="fr-F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67FF55C" wp14:editId="0709F6B5">
                                  <wp:extent cx="883920" cy="542925"/>
                                  <wp:effectExtent l="0" t="0" r="0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168" cy="543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6487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8.6pt;margin-top:4.8pt;width:82.9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" fillcolor="white [3212]" strokecolor="white [3212]" strokeweight=".5pt">
                <v:textbox>
                  <w:txbxContent>
                    <w:p w14:paraId="55311A15" w14:textId="2540EAE4" w:rsidR="00AA12AF" w:rsidRPr="002C71B3" w:rsidRDefault="00AA12A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1B3">
                        <w:rPr>
                          <w:noProof/>
                          <w:color w:val="FFFFFF" w:themeColor="background1"/>
                          <w:lang w:eastAsia="fr-F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67FF55C" wp14:editId="0709F6B5">
                            <wp:extent cx="883920" cy="542925"/>
                            <wp:effectExtent l="0" t="0" r="0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168" cy="543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 </w: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المملكة المغربية</w:t>
      </w:r>
    </w:p>
    <w:p w14:paraId="79664B63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وزارة ال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داخ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ي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ة</w:t>
      </w:r>
    </w:p>
    <w:p w14:paraId="6467208E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 xml:space="preserve">إقليم 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تــــــ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  <w:lang w:bidi="ar-MA"/>
        </w:rPr>
        <w:t>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proofErr w:type="spellStart"/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  <w:proofErr w:type="spellEnd"/>
    </w:p>
    <w:p w14:paraId="6358D0B5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جماعة ت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14BA9E3" w14:textId="77777777" w:rsidR="006E55C3" w:rsidRPr="0016286E" w:rsidRDefault="006E55C3" w:rsidP="006E55C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</w:p>
    <w:p w14:paraId="2EC14627" w14:textId="2C5A446C" w:rsidR="006E55C3" w:rsidRDefault="006E55C3" w:rsidP="006E55C3">
      <w:pPr>
        <w:pStyle w:val="Titre2"/>
        <w:bidi/>
        <w:spacing w:before="120" w:after="0"/>
        <w:jc w:val="center"/>
        <w:rPr>
          <w:rFonts w:cs="Andalus"/>
          <w:color w:val="FF0000"/>
          <w:sz w:val="48"/>
          <w:szCs w:val="48"/>
          <w:u w:val="dash"/>
          <w:lang w:eastAsia="en-US"/>
        </w:rPr>
      </w:pP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إعلان عن طلب عروض مفتوح</w:t>
      </w:r>
      <w:r w:rsidR="00610682">
        <w:rPr>
          <w:rFonts w:cs="Andalus" w:hint="cs"/>
          <w:color w:val="002060"/>
          <w:sz w:val="48"/>
          <w:szCs w:val="48"/>
          <w:u w:val="dash"/>
          <w:rtl/>
          <w:lang w:eastAsia="en-US"/>
        </w:rPr>
        <w:t xml:space="preserve"> </w:t>
      </w:r>
      <w:r w:rsidR="00610682" w:rsidRPr="00610682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مبسط</w:t>
      </w:r>
      <w:r w:rsidRPr="00610682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رقم:</w:t>
      </w:r>
      <w:r w:rsidRPr="006117BE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 w:rsidR="00610682">
        <w:rPr>
          <w:rFonts w:cs="Andalus"/>
          <w:color w:val="FF0000"/>
          <w:sz w:val="48"/>
          <w:szCs w:val="48"/>
          <w:u w:val="dash"/>
          <w:lang w:eastAsia="en-US"/>
        </w:rPr>
        <w:t>01</w:t>
      </w:r>
      <w:r w:rsidR="00610682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/2024</w:t>
      </w:r>
    </w:p>
    <w:p w14:paraId="33609022" w14:textId="77777777" w:rsidR="005F3637" w:rsidRPr="005F3637" w:rsidRDefault="005F3637" w:rsidP="005F3637">
      <w:pPr>
        <w:bidi/>
        <w:rPr>
          <w:rtl/>
        </w:rPr>
      </w:pPr>
    </w:p>
    <w:p w14:paraId="03F1C4C6" w14:textId="65EAD448" w:rsidR="00D424EA" w:rsidRPr="006117BE" w:rsidRDefault="006E55C3" w:rsidP="0072624D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color w:val="FF0000"/>
          <w:sz w:val="30"/>
          <w:szCs w:val="30"/>
        </w:rPr>
      </w:pPr>
      <w:r w:rsidRPr="006411FC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يوم </w:t>
      </w:r>
      <w:r w:rsidR="00EB5794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14/02/2024</w:t>
      </w:r>
      <w:r w:rsidRPr="006411FC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على الساعة </w:t>
      </w:r>
      <w:r w:rsidR="00EB5794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العاشرة صباحا</w:t>
      </w:r>
      <w:r w:rsidRPr="006411FC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سيتم في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قاعة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الاجتماعات بمقر جماعة </w:t>
      </w:r>
      <w:r w:rsidR="0045795A"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تارودانت </w:t>
      </w:r>
      <w:r w:rsidR="0045795A" w:rsidRPr="002556C3">
        <w:rPr>
          <w:rFonts w:cs="Arabic Transparent" w:hint="cs"/>
          <w:i/>
          <w:iCs/>
          <w:sz w:val="28"/>
          <w:szCs w:val="28"/>
          <w:rtl/>
        </w:rPr>
        <w:t>فــتح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 </w:t>
      </w:r>
      <w:proofErr w:type="spellStart"/>
      <w:r w:rsidR="0072624D" w:rsidRPr="002556C3">
        <w:rPr>
          <w:rFonts w:cs="Arabic Transparent"/>
          <w:i/>
          <w:iCs/>
          <w:sz w:val="28"/>
          <w:szCs w:val="28"/>
          <w:rtl/>
        </w:rPr>
        <w:t>الأظرفة</w:t>
      </w:r>
      <w:proofErr w:type="spellEnd"/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 المتعلقة بطلـب العروض </w:t>
      </w:r>
      <w:r w:rsidR="0072624D" w:rsidRPr="002556C3">
        <w:rPr>
          <w:rFonts w:cs="Arabic Transparent" w:hint="cs"/>
          <w:i/>
          <w:iCs/>
          <w:sz w:val="28"/>
          <w:szCs w:val="28"/>
          <w:rtl/>
        </w:rPr>
        <w:t xml:space="preserve">المفتوح </w:t>
      </w:r>
      <w:r w:rsidR="0072624D" w:rsidRPr="00EB5794">
        <w:rPr>
          <w:rFonts w:cs="Arabic Transparent" w:hint="cs"/>
          <w:i/>
          <w:iCs/>
          <w:color w:val="FF0000"/>
          <w:sz w:val="28"/>
          <w:szCs w:val="28"/>
          <w:rtl/>
        </w:rPr>
        <w:t xml:space="preserve">المبسط 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بعروض </w:t>
      </w:r>
      <w:r w:rsidR="0072624D" w:rsidRPr="0045795A">
        <w:rPr>
          <w:rFonts w:cs="Arabic Transparent"/>
          <w:i/>
          <w:iCs/>
          <w:sz w:val="28"/>
          <w:szCs w:val="28"/>
          <w:rtl/>
        </w:rPr>
        <w:t>أثمــان</w:t>
      </w:r>
      <w:r w:rsidR="0072624D" w:rsidRPr="0045795A">
        <w:rPr>
          <w:rFonts w:cs="Arabic Transparent" w:hint="cs"/>
          <w:i/>
          <w:iCs/>
          <w:sz w:val="28"/>
          <w:szCs w:val="28"/>
          <w:rtl/>
        </w:rPr>
        <w:t xml:space="preserve"> </w:t>
      </w:r>
      <w:bookmarkStart w:id="0" w:name="_Hlk156909998"/>
      <w:r w:rsidR="0072624D" w:rsidRPr="0045795A">
        <w:rPr>
          <w:rFonts w:cs="Arabic Transparent" w:hint="cs"/>
          <w:i/>
          <w:iCs/>
          <w:sz w:val="28"/>
          <w:szCs w:val="28"/>
          <w:rtl/>
        </w:rPr>
        <w:t>رق</w:t>
      </w:r>
      <w:r w:rsidR="0072624D" w:rsidRPr="0045795A">
        <w:rPr>
          <w:rFonts w:cs="Arabic Transparent" w:hint="cs"/>
          <w:i/>
          <w:iCs/>
          <w:sz w:val="28"/>
          <w:szCs w:val="28"/>
          <w:rtl/>
          <w:lang w:bidi="ar-MA"/>
        </w:rPr>
        <w:t xml:space="preserve">م </w:t>
      </w:r>
      <w:r w:rsidR="0045795A" w:rsidRPr="0045795A">
        <w:rPr>
          <w:rFonts w:cs="Arabic Transparent"/>
          <w:b/>
          <w:bCs/>
          <w:i/>
          <w:iCs/>
          <w:color w:val="FF0000"/>
          <w:sz w:val="30"/>
          <w:szCs w:val="30"/>
        </w:rPr>
        <w:t>2024/</w:t>
      </w:r>
      <w:proofErr w:type="gramStart"/>
      <w:r w:rsidR="0045795A" w:rsidRPr="0045795A">
        <w:rPr>
          <w:rFonts w:cs="Arabic Transparent"/>
          <w:b/>
          <w:bCs/>
          <w:i/>
          <w:iCs/>
          <w:color w:val="FF0000"/>
          <w:sz w:val="30"/>
          <w:szCs w:val="30"/>
        </w:rPr>
        <w:t>01</w:t>
      </w:r>
      <w:r w:rsidR="0072624D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="0045795A" w:rsidRPr="0045795A">
        <w:rPr>
          <w:rFonts w:cs="Arabic Transparent"/>
          <w:b/>
          <w:bCs/>
          <w:i/>
          <w:iCs/>
          <w:color w:val="FF0000"/>
          <w:sz w:val="30"/>
          <w:szCs w:val="30"/>
        </w:rPr>
        <w:t xml:space="preserve"> </w:t>
      </w:r>
      <w:r w:rsidR="0072624D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بتاريخ</w:t>
      </w:r>
      <w:proofErr w:type="gramEnd"/>
      <w:r w:rsidR="0072624D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="00EB5794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14/02/2024</w:t>
      </w:r>
      <w:r w:rsidR="0072624D" w:rsidRPr="0045795A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 </w:t>
      </w:r>
      <w:bookmarkEnd w:id="0"/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لأج</w:t>
      </w:r>
      <w:r w:rsidRPr="00C95588">
        <w:rPr>
          <w:rFonts w:cs="Arabic Transparent"/>
          <w:i/>
          <w:iCs/>
          <w:color w:val="002060"/>
          <w:sz w:val="30"/>
          <w:szCs w:val="30"/>
          <w:rtl/>
        </w:rPr>
        <w:t>ل</w:t>
      </w:r>
      <w:r w:rsidR="003625AC" w:rsidRPr="00C95588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: </w:t>
      </w:r>
      <w:r w:rsidR="00C95588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أشغال تهيئة</w:t>
      </w:r>
      <w:r w:rsidR="00B04F92" w:rsidRPr="00B04F92">
        <w:rPr>
          <w:rtl/>
        </w:rPr>
        <w:t xml:space="preserve"> </w:t>
      </w:r>
      <w:r w:rsidR="00B04F92" w:rsidRPr="00B04F92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>المباني الإدارية بمدينة تارودانت</w:t>
      </w:r>
      <w:r w:rsidR="003625AC" w:rsidRPr="006117BE">
        <w:rPr>
          <w:rFonts w:cs="Arabic Transparent"/>
          <w:b/>
          <w:bCs/>
          <w:i/>
          <w:iCs/>
          <w:color w:val="FF0000"/>
          <w:sz w:val="30"/>
          <w:szCs w:val="30"/>
        </w:rPr>
        <w:t>.</w:t>
      </w:r>
      <w:r w:rsidR="003625AC" w:rsidRPr="006117BE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</w:t>
      </w:r>
    </w:p>
    <w:p w14:paraId="2E46A483" w14:textId="28FCEEDE" w:rsidR="00731FDE" w:rsidRPr="006813EC" w:rsidRDefault="00974389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  <w:rtl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ح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م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ل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ملف طلب العروض من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إ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لكتروني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من بوابة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ا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لصفقات العمومية </w:t>
      </w:r>
      <w:hyperlink r:id="rId6" w:history="1">
        <w:r w:rsidR="00731FDE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5B2663D4" w14:textId="1A6CA336" w:rsidR="006E55C3" w:rsidRPr="006813EC" w:rsidRDefault="00062DB5" w:rsidP="00D424EA">
      <w:pPr>
        <w:bidi/>
        <w:spacing w:after="240" w:line="360" w:lineRule="auto"/>
        <w:ind w:firstLine="543"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يحدد المبلغ التقديري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لكلفة </w:t>
      </w:r>
      <w:r w:rsidR="00845ADF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الاعمال المعد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من طرف صاحب المشروع </w:t>
      </w:r>
      <w:r w:rsidR="006E55C3" w:rsidRPr="008A2E27">
        <w:rPr>
          <w:rFonts w:cs="Arabic Transparent"/>
          <w:i/>
          <w:iCs/>
          <w:color w:val="002060"/>
          <w:sz w:val="30"/>
          <w:szCs w:val="30"/>
          <w:rtl/>
        </w:rPr>
        <w:t xml:space="preserve">في </w:t>
      </w:r>
      <w:r w:rsidR="006E55C3" w:rsidRPr="008A2E27">
        <w:rPr>
          <w:rFonts w:cs="Arabic Transparent"/>
          <w:i/>
          <w:iCs/>
          <w:color w:val="1F3864" w:themeColor="accent5" w:themeShade="80"/>
          <w:sz w:val="30"/>
          <w:szCs w:val="30"/>
          <w:rtl/>
        </w:rPr>
        <w:t xml:space="preserve">مبلغ </w:t>
      </w:r>
      <w:r w:rsidR="00FE70C6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خمسمائة واثنان وتسع</w:t>
      </w:r>
      <w:r w:rsidR="007F6DC4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ي</w:t>
      </w:r>
      <w:r w:rsidR="00FE70C6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ن الفا وستمائة وأربعة واربع</w:t>
      </w:r>
      <w:r w:rsidR="007F6DC4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ي</w:t>
      </w:r>
      <w:r w:rsidR="00FE70C6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ن درهما وواحد وخمس</w:t>
      </w:r>
      <w:r w:rsidR="007F6DC4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ي</w:t>
      </w:r>
      <w:r w:rsidR="00FE70C6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ن سنتيما</w:t>
      </w:r>
      <w:r w:rsidR="003625AC" w:rsidRPr="008A2E27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proofErr w:type="gramStart"/>
      <w:r w:rsidR="006E55C3" w:rsidRPr="008A2E27">
        <w:rPr>
          <w:rFonts w:cs="Arabic Transparent"/>
          <w:i/>
          <w:iCs/>
          <w:color w:val="FF0000"/>
          <w:sz w:val="30"/>
          <w:szCs w:val="30"/>
          <w:rtl/>
        </w:rPr>
        <w:t>(</w:t>
      </w:r>
      <w:r w:rsidR="006117BE" w:rsidRPr="008A2E27">
        <w:rPr>
          <w:rFonts w:cs="Arabic Transparent"/>
          <w:i/>
          <w:iCs/>
          <w:color w:val="FF0000"/>
          <w:sz w:val="30"/>
          <w:szCs w:val="30"/>
        </w:rPr>
        <w:t> </w:t>
      </w:r>
      <w:r w:rsidR="00FE70C6">
        <w:rPr>
          <w:rFonts w:cs="Arabic Transparent"/>
          <w:i/>
          <w:iCs/>
          <w:color w:val="FF0000"/>
          <w:sz w:val="30"/>
          <w:szCs w:val="30"/>
        </w:rPr>
        <w:t>(</w:t>
      </w:r>
      <w:proofErr w:type="gramEnd"/>
      <w:r w:rsidR="00E02AD2">
        <w:rPr>
          <w:rFonts w:cs="Arabic Transparent"/>
          <w:i/>
          <w:iCs/>
          <w:color w:val="FF0000"/>
          <w:sz w:val="30"/>
          <w:szCs w:val="30"/>
        </w:rPr>
        <w:t>592 644.51</w:t>
      </w:r>
      <w:r w:rsidR="006E55C3" w:rsidRPr="008A2E27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="006E55C3" w:rsidRPr="008A2E27">
        <w:rPr>
          <w:rFonts w:cs="Arabic Transparent"/>
          <w:i/>
          <w:iCs/>
          <w:color w:val="FF0000"/>
          <w:sz w:val="30"/>
          <w:szCs w:val="30"/>
          <w:rtl/>
        </w:rPr>
        <w:t>درهم</w:t>
      </w:r>
      <w:r w:rsidR="00845ADF" w:rsidRPr="008A2E27">
        <w:rPr>
          <w:rFonts w:cs="Arabic Transparent" w:hint="cs"/>
          <w:i/>
          <w:iCs/>
          <w:color w:val="FF0000"/>
          <w:sz w:val="30"/>
          <w:szCs w:val="30"/>
          <w:rtl/>
        </w:rPr>
        <w:t>.</w:t>
      </w:r>
      <w:r w:rsidR="003625AC" w:rsidRPr="006813EC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 </w:t>
      </w:r>
    </w:p>
    <w:p w14:paraId="708A46B9" w14:textId="21D08D88" w:rsidR="00AC220E" w:rsidRPr="006813EC" w:rsidRDefault="00845ADF" w:rsidP="00D424EA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color w:val="C0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حدد الضمان المؤقت في مبلغ: </w:t>
      </w:r>
      <w:r w:rsidR="007F6DC4" w:rsidRPr="00602A03">
        <w:rPr>
          <w:rFonts w:cs="Arabic Transparent" w:hint="cs"/>
          <w:i/>
          <w:iCs/>
          <w:color w:val="FF0000"/>
          <w:sz w:val="30"/>
          <w:szCs w:val="30"/>
          <w:rtl/>
        </w:rPr>
        <w:t>عشرة</w:t>
      </w:r>
      <w:r w:rsidR="003625AC" w:rsidRPr="00602A03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16286E" w:rsidRPr="00602A03">
        <w:rPr>
          <w:rFonts w:cs="Arabic Transparent" w:hint="cs"/>
          <w:i/>
          <w:iCs/>
          <w:color w:val="FF0000"/>
          <w:sz w:val="30"/>
          <w:szCs w:val="30"/>
          <w:rtl/>
        </w:rPr>
        <w:t>أل</w:t>
      </w:r>
      <w:r w:rsidR="00C60477" w:rsidRPr="00602A03">
        <w:rPr>
          <w:rFonts w:cs="Arabic Transparent" w:hint="cs"/>
          <w:i/>
          <w:iCs/>
          <w:color w:val="FF0000"/>
          <w:sz w:val="30"/>
          <w:szCs w:val="30"/>
          <w:rtl/>
        </w:rPr>
        <w:t>ا</w:t>
      </w:r>
      <w:r w:rsidR="0016286E" w:rsidRPr="00602A03">
        <w:rPr>
          <w:rFonts w:cs="Arabic Transparent" w:hint="cs"/>
          <w:i/>
          <w:iCs/>
          <w:color w:val="FF0000"/>
          <w:sz w:val="30"/>
          <w:szCs w:val="30"/>
          <w:rtl/>
        </w:rPr>
        <w:t>ف</w:t>
      </w:r>
      <w:r w:rsidR="003625AC" w:rsidRPr="00602A03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proofErr w:type="gramStart"/>
      <w:r w:rsidR="00602A03" w:rsidRPr="00602A03">
        <w:rPr>
          <w:rFonts w:cs="Arabic Transparent" w:hint="cs"/>
          <w:i/>
          <w:iCs/>
          <w:color w:val="FF0000"/>
          <w:sz w:val="30"/>
          <w:szCs w:val="30"/>
          <w:rtl/>
        </w:rPr>
        <w:t>(</w:t>
      </w:r>
      <w:r w:rsidR="00602A03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r w:rsidR="00602A03" w:rsidRPr="00602A03">
        <w:rPr>
          <w:rFonts w:cs="Arabic Transparent"/>
          <w:i/>
          <w:iCs/>
          <w:color w:val="FF0000"/>
          <w:sz w:val="30"/>
          <w:szCs w:val="30"/>
        </w:rPr>
        <w:t>10</w:t>
      </w:r>
      <w:proofErr w:type="gramEnd"/>
      <w:r w:rsidR="007F6DC4" w:rsidRPr="00602A03">
        <w:rPr>
          <w:rFonts w:cs="Arabic Transparent"/>
          <w:i/>
          <w:iCs/>
          <w:color w:val="FF0000"/>
          <w:sz w:val="30"/>
          <w:szCs w:val="30"/>
        </w:rPr>
        <w:t> 000.00</w:t>
      </w:r>
      <w:r w:rsidR="003625AC" w:rsidRPr="00602A03">
        <w:rPr>
          <w:rFonts w:cs="Arabic Transparent" w:hint="cs"/>
          <w:i/>
          <w:iCs/>
          <w:color w:val="FF0000"/>
          <w:sz w:val="30"/>
          <w:szCs w:val="30"/>
          <w:rtl/>
        </w:rPr>
        <w:t>درهم)</w:t>
      </w:r>
    </w:p>
    <w:p w14:paraId="7CE49766" w14:textId="34F5B498" w:rsidR="00A22A44" w:rsidRPr="00A22A44" w:rsidRDefault="006E55C3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</w:rPr>
      </w:pP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>
        <w:rPr>
          <w:rFonts w:cs="Arabic Transparent"/>
          <w:i/>
          <w:iCs/>
          <w:color w:val="002060"/>
          <w:sz w:val="30"/>
          <w:szCs w:val="30"/>
        </w:rPr>
        <w:t>30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267F80">
        <w:rPr>
          <w:rFonts w:cs="Arabic Transparent"/>
          <w:i/>
          <w:iCs/>
          <w:color w:val="002060"/>
          <w:sz w:val="30"/>
          <w:szCs w:val="30"/>
        </w:rPr>
        <w:t>34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من المرسوم المتعلق بالصفقات العمومية.</w:t>
      </w:r>
    </w:p>
    <w:p w14:paraId="558116E9" w14:textId="00271E2A" w:rsidR="00065DB4" w:rsidRPr="00635036" w:rsidRDefault="00635036" w:rsidP="00ED4BBE">
      <w:pPr>
        <w:bidi/>
        <w:spacing w:after="240" w:line="360" w:lineRule="auto"/>
        <w:ind w:left="538" w:right="426" w:firstLine="29"/>
        <w:jc w:val="both"/>
        <w:rPr>
          <w:rFonts w:ascii="Arial Narrow" w:hAnsi="Arial Narrow" w:cs="Arabic Transparent"/>
          <w:i/>
          <w:iCs/>
          <w:sz w:val="28"/>
          <w:szCs w:val="28"/>
        </w:rPr>
      </w:pPr>
      <w:r w:rsidRPr="0091389F">
        <w:rPr>
          <w:rFonts w:ascii="Arial Narrow" w:hAnsi="Arial Narrow" w:cs="Arabic Transparent"/>
          <w:i/>
          <w:iCs/>
          <w:color w:val="1F3864" w:themeColor="accent5" w:themeShade="80"/>
          <w:sz w:val="28"/>
          <w:szCs w:val="28"/>
          <w:rtl/>
        </w:rPr>
        <w:t>يجب إيداع ملفكم بطريقة إلكترونية في بوابة الصفقات العمومي</w:t>
      </w:r>
      <w:r>
        <w:rPr>
          <w:rFonts w:ascii="Arial Narrow" w:hAnsi="Arial Narrow" w:cs="Arabic Transparent"/>
          <w:i/>
          <w:iCs/>
          <w:sz w:val="28"/>
          <w:szCs w:val="28"/>
          <w:rtl/>
        </w:rPr>
        <w:t>ة</w:t>
      </w:r>
      <w:r w:rsidRPr="00D056D3">
        <w:rPr>
          <w:rStyle w:val="Lienhypertexte"/>
          <w:rtl/>
        </w:rPr>
        <w:t xml:space="preserve"> </w:t>
      </w:r>
      <w:hyperlink r:id="rId7" w:history="1">
        <w:r w:rsidR="0099103D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38B04D99" w14:textId="24152EA9" w:rsidR="00943B35" w:rsidRDefault="00F1359A" w:rsidP="00ED4BBE">
      <w:pPr>
        <w:bidi/>
        <w:spacing w:after="240" w:line="360" w:lineRule="auto"/>
        <w:ind w:left="141" w:right="142" w:firstLine="284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="00602A03">
        <w:rPr>
          <w:rFonts w:cs="Arabic Transparent"/>
          <w:i/>
          <w:iCs/>
          <w:color w:val="FF0000"/>
          <w:sz w:val="30"/>
          <w:szCs w:val="30"/>
        </w:rPr>
        <w:t>8</w:t>
      </w:r>
      <w:r w:rsidR="006E55C3" w:rsidRPr="00657C42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من نظام الاستشارة</w:t>
      </w:r>
      <w:r w:rsidR="00943B35" w:rsidRPr="00056985">
        <w:rPr>
          <w:rFonts w:cs="Arabic Transparent" w:hint="cs"/>
          <w:b/>
          <w:bCs/>
          <w:i/>
          <w:iCs/>
          <w:color w:val="FF0000"/>
          <w:sz w:val="28"/>
          <w:szCs w:val="28"/>
          <w:rtl/>
        </w:rPr>
        <w:t>.</w:t>
      </w:r>
    </w:p>
    <w:p w14:paraId="203B5E87" w14:textId="449806C7" w:rsidR="00C83AC9" w:rsidRDefault="00C83AC9" w:rsidP="00ED4BBE">
      <w:pPr>
        <w:bidi/>
        <w:ind w:firstLine="567"/>
        <w:jc w:val="both"/>
        <w:rPr>
          <w:rFonts w:cs="Arabic Transparent"/>
          <w:i/>
          <w:iCs/>
          <w:color w:val="C00000"/>
          <w:sz w:val="30"/>
          <w:szCs w:val="30"/>
          <w:rtl/>
          <w:lang w:bidi="ar-MA"/>
        </w:rPr>
      </w:pPr>
      <w:bookmarkStart w:id="1" w:name="_Hlk156910033"/>
      <w:r w:rsidRPr="00ED4BBE">
        <w:rPr>
          <w:rFonts w:cs="Arabic Transparent"/>
          <w:i/>
          <w:iCs/>
          <w:color w:val="C00000"/>
          <w:sz w:val="30"/>
          <w:szCs w:val="30"/>
          <w:rtl/>
        </w:rPr>
        <w:t>مخصص للمقاولات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 xml:space="preserve"> الصغيرة جدا، والصغرى و 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>المتوسطة والتعاونيات واتحاد التعاونيات والمقاول</w:t>
      </w:r>
      <w:r w:rsidR="00013D7A" w:rsidRPr="00ED4BBE">
        <w:rPr>
          <w:rFonts w:cs="Arabic Transparent" w:hint="cs"/>
          <w:i/>
          <w:iCs/>
          <w:color w:val="C00000"/>
          <w:sz w:val="30"/>
          <w:szCs w:val="30"/>
          <w:rtl/>
          <w:lang w:bidi="ar-MA"/>
        </w:rPr>
        <w:t>ين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الذاتي</w:t>
      </w:r>
      <w:r w:rsidR="00013D7A" w:rsidRPr="00ED4BBE">
        <w:rPr>
          <w:rFonts w:cs="Arabic Transparent" w:hint="cs"/>
          <w:i/>
          <w:iCs/>
          <w:color w:val="C00000"/>
          <w:sz w:val="30"/>
          <w:szCs w:val="30"/>
          <w:rtl/>
        </w:rPr>
        <w:t>ين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تطبيقا لمقتضيات المادة رقم 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>148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من المرسوم </w:t>
      </w:r>
      <w:proofErr w:type="gramStart"/>
      <w:r w:rsidRPr="00ED4BBE">
        <w:rPr>
          <w:rFonts w:cs="Arabic Transparent"/>
          <w:i/>
          <w:iCs/>
          <w:color w:val="C00000"/>
          <w:sz w:val="30"/>
          <w:szCs w:val="30"/>
          <w:rtl/>
        </w:rPr>
        <w:t>رقم</w:t>
      </w:r>
      <w:r w:rsidR="00013D7A" w:rsidRPr="00ED4BBE">
        <w:rPr>
          <w:rFonts w:cs="Arabic Transparent" w:hint="cs"/>
          <w:i/>
          <w:iCs/>
          <w:color w:val="C00000"/>
          <w:sz w:val="30"/>
          <w:szCs w:val="30"/>
          <w:rtl/>
        </w:rPr>
        <w:t xml:space="preserve"> 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</w:t>
      </w:r>
      <w:r w:rsidR="00013D7A" w:rsidRPr="00ED4BBE">
        <w:rPr>
          <w:rFonts w:cs="Arabic Transparent"/>
          <w:i/>
          <w:iCs/>
          <w:color w:val="C00000"/>
          <w:sz w:val="30"/>
          <w:szCs w:val="30"/>
        </w:rPr>
        <w:t>2</w:t>
      </w:r>
      <w:proofErr w:type="gramEnd"/>
      <w:r w:rsidR="00013D7A" w:rsidRPr="00ED4BBE">
        <w:rPr>
          <w:rFonts w:cs="Arabic Transparent"/>
          <w:i/>
          <w:iCs/>
          <w:color w:val="C00000"/>
          <w:sz w:val="30"/>
          <w:szCs w:val="30"/>
        </w:rPr>
        <w:t>-22-431</w:t>
      </w:r>
      <w:r w:rsidR="00013D7A" w:rsidRPr="00ED4BBE">
        <w:rPr>
          <w:rFonts w:cs="Arabic Transparent" w:hint="cs"/>
          <w:i/>
          <w:iCs/>
          <w:color w:val="C00000"/>
          <w:sz w:val="30"/>
          <w:szCs w:val="30"/>
          <w:rtl/>
          <w:lang w:bidi="ar-MA"/>
        </w:rPr>
        <w:t xml:space="preserve">  بتاريخ 08 مارس 2023 المتعلق بالصفقات العمومية.</w:t>
      </w:r>
    </w:p>
    <w:bookmarkEnd w:id="1"/>
    <w:p w14:paraId="79793E0C" w14:textId="77777777" w:rsidR="00C83AC9" w:rsidRDefault="00C83AC9" w:rsidP="00ED4BBE">
      <w:pPr>
        <w:jc w:val="both"/>
        <w:rPr>
          <w:rFonts w:cs="Arabic Transparent"/>
          <w:i/>
          <w:iCs/>
          <w:color w:val="C00000"/>
          <w:sz w:val="30"/>
          <w:szCs w:val="30"/>
          <w:rtl/>
        </w:rPr>
      </w:pPr>
      <w:r>
        <w:rPr>
          <w:rFonts w:cs="Arabic Transparent"/>
          <w:i/>
          <w:iCs/>
          <w:color w:val="C00000"/>
          <w:sz w:val="30"/>
          <w:szCs w:val="30"/>
          <w:rtl/>
        </w:rPr>
        <w:br w:type="page"/>
      </w:r>
    </w:p>
    <w:p w14:paraId="24BF9A14" w14:textId="77777777" w:rsidR="006E55C3" w:rsidRPr="006813EC" w:rsidRDefault="006E55C3" w:rsidP="00262E7B">
      <w:pPr>
        <w:rPr>
          <w:rFonts w:cs="Arabic Transparent"/>
          <w:i/>
          <w:iCs/>
          <w:color w:val="002060"/>
          <w:sz w:val="30"/>
          <w:szCs w:val="30"/>
          <w:rtl/>
        </w:rPr>
      </w:pPr>
    </w:p>
    <w:p w14:paraId="2F19645F" w14:textId="75AC9EBE" w:rsidR="00A14A62" w:rsidRPr="0016286E" w:rsidRDefault="002C71B3" w:rsidP="00820819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>
        <w:rPr>
          <w:rFonts w:ascii="Garamond" w:eastAsia="Times New Roman" w:hAnsi="Garamond" w:cs="Times New Roman" w:hint="cs"/>
          <w:b/>
          <w:i/>
          <w:noProof/>
          <w:color w:val="002060"/>
          <w:sz w:val="28"/>
          <w:u w:val="words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2C97E" wp14:editId="79D89B76">
                <wp:simplePos x="0" y="0"/>
                <wp:positionH relativeFrom="column">
                  <wp:posOffset>2872740</wp:posOffset>
                </wp:positionH>
                <wp:positionV relativeFrom="paragraph">
                  <wp:posOffset>-129540</wp:posOffset>
                </wp:positionV>
                <wp:extent cx="1112520" cy="784860"/>
                <wp:effectExtent l="0" t="0" r="11430" b="15240"/>
                <wp:wrapNone/>
                <wp:docPr id="18689084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D556B1" w14:textId="3B5B217A" w:rsidR="002C71B3" w:rsidRDefault="002C71B3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82EF2F" wp14:editId="5E29F1D1">
                                  <wp:extent cx="923290" cy="777240"/>
                                  <wp:effectExtent l="0" t="0" r="0" b="3810"/>
                                  <wp:docPr id="23163287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C97E" id="Zone de texte 2" o:spid="_x0000_s1027" type="#_x0000_t202" style="position:absolute;margin-left:226.2pt;margin-top:-10.2pt;width:87.6pt;height:6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" fillcolor="white [3201]" strokecolor="white [3212]" strokeweight=".5pt">
                <v:textbox>
                  <w:txbxContent>
                    <w:p w14:paraId="5ED556B1" w14:textId="3B5B217A" w:rsidR="002C71B3" w:rsidRDefault="002C71B3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82EF2F" wp14:editId="5E29F1D1">
                            <wp:extent cx="923290" cy="777240"/>
                            <wp:effectExtent l="0" t="0" r="0" b="3810"/>
                            <wp:docPr id="23163287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6813EC">
        <w:rPr>
          <w:rFonts w:ascii="Garamond" w:eastAsia="Times New Roman" w:hAnsi="Garamond" w:cs="Times New Roman" w:hint="cs"/>
          <w:b/>
          <w:i/>
          <w:color w:val="002060"/>
          <w:sz w:val="28"/>
          <w:u w:val="words"/>
          <w:rtl/>
          <w:lang w:eastAsia="fr-FR"/>
        </w:rPr>
        <w:t xml:space="preserve">     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Royaume du Maroc</w:t>
      </w:r>
    </w:p>
    <w:p w14:paraId="7C2C4EEC" w14:textId="0AC06D0E" w:rsidR="00A14A62" w:rsidRPr="0016286E" w:rsidRDefault="006E55C3" w:rsidP="00820819">
      <w:pPr>
        <w:tabs>
          <w:tab w:val="center" w:pos="5233"/>
        </w:tabs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Ministère de l’Intérieur</w:t>
      </w:r>
      <w:r w:rsidR="002C71B3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ab/>
      </w:r>
    </w:p>
    <w:p w14:paraId="4ADCBFB3" w14:textId="6925E7CB" w:rsidR="00A14A62" w:rsidRPr="0016286E" w:rsidRDefault="006E55C3" w:rsidP="00820819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Province de Taroudannt</w:t>
      </w:r>
    </w:p>
    <w:p w14:paraId="1F34F526" w14:textId="2A67513C" w:rsidR="00A14A62" w:rsidRPr="006813EC" w:rsidRDefault="00A14A62" w:rsidP="00820819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8"/>
          <w:u w:val="words"/>
          <w:lang w:eastAsia="fr-FR"/>
        </w:rPr>
      </w:pP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Commune de Taroudannt</w:t>
      </w:r>
    </w:p>
    <w:p w14:paraId="3BA690A6" w14:textId="77777777" w:rsidR="00D370A0" w:rsidRDefault="00D370A0" w:rsidP="006E55C3">
      <w:pPr>
        <w:pStyle w:val="Titre3"/>
        <w:spacing w:before="120" w:after="120"/>
        <w:jc w:val="center"/>
        <w:rPr>
          <w:rFonts w:ascii="Bodoni MT" w:hAnsi="Bodoni MT"/>
          <w:i/>
          <w:color w:val="002060"/>
          <w:sz w:val="40"/>
          <w:u w:val="words"/>
        </w:rPr>
      </w:pPr>
    </w:p>
    <w:p w14:paraId="12DB3720" w14:textId="77777777" w:rsidR="00015328" w:rsidRPr="00015328" w:rsidRDefault="00A14A62" w:rsidP="006E55C3">
      <w:pPr>
        <w:pStyle w:val="Titre3"/>
        <w:spacing w:before="120" w:after="120"/>
        <w:jc w:val="center"/>
        <w:rPr>
          <w:rFonts w:ascii="Bodoni MT" w:hAnsi="Bodoni MT"/>
          <w:iCs/>
          <w:color w:val="002060"/>
          <w:sz w:val="40"/>
          <w:u w:val="words"/>
          <w:rtl/>
        </w:rPr>
      </w:pPr>
      <w:r w:rsidRPr="00015328">
        <w:rPr>
          <w:rFonts w:ascii="Bodoni MT" w:hAnsi="Bodoni MT"/>
          <w:iCs/>
          <w:color w:val="002060"/>
          <w:sz w:val="40"/>
          <w:u w:val="words"/>
        </w:rPr>
        <w:t>Avis d’appel d’offres ouvert</w:t>
      </w:r>
      <w:r w:rsidR="0091389F" w:rsidRPr="00015328">
        <w:rPr>
          <w:rFonts w:ascii="Bodoni MT" w:hAnsi="Bodoni MT" w:hint="cs"/>
          <w:iCs/>
          <w:color w:val="002060"/>
          <w:sz w:val="40"/>
          <w:u w:val="words"/>
          <w:rtl/>
        </w:rPr>
        <w:t xml:space="preserve"> </w:t>
      </w:r>
    </w:p>
    <w:p w14:paraId="4DAD6F1F" w14:textId="36CB76F5" w:rsidR="00A14A62" w:rsidRPr="00015328" w:rsidRDefault="00015328" w:rsidP="006E55C3">
      <w:pPr>
        <w:pStyle w:val="Titre3"/>
        <w:spacing w:before="120" w:after="120"/>
        <w:jc w:val="center"/>
        <w:rPr>
          <w:rFonts w:ascii="Bodoni MT" w:hAnsi="Bodoni MT"/>
          <w:iCs/>
          <w:color w:val="FF0000"/>
          <w:sz w:val="40"/>
          <w:u w:val="words"/>
        </w:rPr>
      </w:pPr>
      <w:r w:rsidRPr="00015328">
        <w:rPr>
          <w:rFonts w:ascii="Bodoni MT" w:hAnsi="Bodoni MT"/>
          <w:iCs/>
          <w:color w:val="FF0000"/>
          <w:sz w:val="40"/>
          <w:u w:val="words"/>
        </w:rPr>
        <w:t>Simplifie</w:t>
      </w:r>
      <w:r w:rsidR="00A14A62" w:rsidRPr="00015328">
        <w:rPr>
          <w:rFonts w:ascii="Bodoni MT" w:hAnsi="Bodoni MT"/>
          <w:iCs/>
          <w:color w:val="FF0000"/>
          <w:sz w:val="40"/>
          <w:u w:val="words"/>
        </w:rPr>
        <w:t xml:space="preserve"> </w:t>
      </w:r>
      <w:r w:rsidR="00A14A62" w:rsidRPr="00015328">
        <w:rPr>
          <w:rFonts w:ascii="Bodoni MT" w:hAnsi="Bodoni MT"/>
          <w:iCs/>
          <w:color w:val="002060"/>
          <w:sz w:val="40"/>
          <w:u w:val="words"/>
        </w:rPr>
        <w:t xml:space="preserve">n° : </w:t>
      </w:r>
      <w:r w:rsidR="00D70373" w:rsidRPr="00015328">
        <w:rPr>
          <w:rFonts w:ascii="Bodoni MT" w:hAnsi="Bodoni MT"/>
          <w:iCs/>
          <w:color w:val="FF0000"/>
          <w:sz w:val="40"/>
          <w:u w:val="words"/>
        </w:rPr>
        <w:t>01</w:t>
      </w:r>
      <w:r w:rsidR="00A14A62" w:rsidRPr="00015328">
        <w:rPr>
          <w:rFonts w:ascii="Bodoni MT" w:hAnsi="Bodoni MT"/>
          <w:iCs/>
          <w:color w:val="FF0000"/>
          <w:sz w:val="40"/>
          <w:u w:val="words"/>
        </w:rPr>
        <w:t>/202</w:t>
      </w:r>
      <w:r w:rsidR="00D70373" w:rsidRPr="00015328">
        <w:rPr>
          <w:rFonts w:ascii="Bodoni MT" w:hAnsi="Bodoni MT"/>
          <w:iCs/>
          <w:color w:val="FF0000"/>
          <w:sz w:val="40"/>
          <w:u w:val="words"/>
        </w:rPr>
        <w:t>4</w:t>
      </w:r>
    </w:p>
    <w:p w14:paraId="4F630026" w14:textId="77777777" w:rsidR="00D370A0" w:rsidRPr="00D370A0" w:rsidRDefault="00D370A0" w:rsidP="00D370A0">
      <w:pPr>
        <w:rPr>
          <w:lang w:eastAsia="fr-FR"/>
        </w:rPr>
      </w:pPr>
    </w:p>
    <w:p w14:paraId="4E4A5953" w14:textId="668C9D8F" w:rsidR="005814A3" w:rsidRPr="005814A3" w:rsidRDefault="00A14A62" w:rsidP="008772A6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rtl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</w:t>
      </w:r>
      <w:r w:rsidR="00EB5794">
        <w:rPr>
          <w:rFonts w:ascii="Garamond" w:eastAsia="Times New Roman" w:hAnsi="Garamond" w:cs="Times New Roman" w:hint="cs"/>
          <w:b/>
          <w:bCs/>
          <w:iCs/>
          <w:color w:val="FF0000"/>
          <w:w w:val="90"/>
          <w:sz w:val="28"/>
          <w:szCs w:val="28"/>
          <w:rtl/>
          <w:lang w:eastAsia="fr-FR"/>
        </w:rPr>
        <w:t>14</w:t>
      </w:r>
      <w:r w:rsidR="00EB5794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/02/2024</w:t>
      </w:r>
      <w:r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à </w:t>
      </w:r>
      <w:r w:rsidR="00EB5794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heures, il sera procédé à la salle de réunion au siège de la Commune de Taroudannt </w:t>
      </w:r>
      <w:r w:rsidR="00EA75E5"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à </w:t>
      </w:r>
      <w:r w:rsidR="00EA75E5" w:rsidRPr="00EA75E5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l’ouverture</w:t>
      </w:r>
      <w:r w:rsidR="008772A6" w:rsidRPr="00557A5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des plis relatifs à l’appel d’offres ouvert </w:t>
      </w:r>
      <w:r w:rsidR="008772A6" w:rsidRPr="00EA75E5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simplifié </w:t>
      </w:r>
      <w:r w:rsidR="008772A6" w:rsidRPr="00557A5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sur offres de </w:t>
      </w:r>
      <w:bookmarkStart w:id="2" w:name="_Hlk156910058"/>
      <w:r w:rsidR="008772A6" w:rsidRPr="00557A5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prix n° </w:t>
      </w:r>
      <w:r w:rsidR="00ED4BBE" w:rsidRPr="00557A5E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01/2024</w:t>
      </w:r>
      <w:r w:rsidR="008772A6" w:rsidRPr="00557A5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du</w:t>
      </w:r>
      <w:r w:rsidR="008772A6" w:rsidRPr="00ED4BBE">
        <w:rPr>
          <w:rFonts w:ascii="Garamond" w:hAnsi="Garamond"/>
          <w:iCs/>
          <w:w w:val="90"/>
          <w:sz w:val="30"/>
          <w:szCs w:val="30"/>
        </w:rPr>
        <w:t xml:space="preserve"> </w:t>
      </w:r>
      <w:bookmarkEnd w:id="2"/>
      <w:r w:rsidR="00EA75E5" w:rsidRPr="00EA75E5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14/02/2024</w:t>
      </w:r>
      <w:r w:rsidR="008772A6" w:rsidRPr="00ED4BBE">
        <w:rPr>
          <w:rFonts w:ascii="Garamond" w:hAnsi="Garamond"/>
          <w:iCs/>
          <w:color w:val="FF0000"/>
          <w:w w:val="90"/>
          <w:sz w:val="30"/>
          <w:szCs w:val="30"/>
        </w:rPr>
        <w:t xml:space="preserve"> </w:t>
      </w:r>
      <w:r w:rsidR="008772A6" w:rsidRPr="00D3654B">
        <w:rPr>
          <w:rFonts w:ascii="Garamond" w:hAnsi="Garamond"/>
          <w:iCs/>
          <w:w w:val="90"/>
          <w:sz w:val="30"/>
          <w:szCs w:val="30"/>
        </w:rPr>
        <w:t>pour 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r w:rsidR="005814A3" w:rsidRPr="005814A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travaux d’aménagement des bâtiment administratifs à la ville de </w:t>
      </w:r>
      <w:r w:rsidR="00C95588" w:rsidRPr="005814A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Taroudannt</w:t>
      </w:r>
    </w:p>
    <w:p w14:paraId="1E47EB92" w14:textId="4ADE3135" w:rsidR="00D21067" w:rsidRDefault="00D21067" w:rsidP="00820819">
      <w:pPr>
        <w:spacing w:after="120" w:line="276" w:lineRule="auto"/>
        <w:ind w:left="60" w:right="60" w:firstLine="649"/>
        <w:jc w:val="both"/>
      </w:pP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8A2E2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dossier d'appel d'offres doit être téléchargé à partir du portail des marchés publics accessible à </w:t>
      </w:r>
      <w:r w:rsidR="00E744A7"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l’adresse :</w:t>
      </w: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hyperlink r:id="rId9" w:history="1">
        <w:r w:rsidRPr="009B23FB">
          <w:rPr>
            <w:rStyle w:val="Lienhypertexte"/>
            <w:rFonts w:ascii="Garamond" w:eastAsia="Times New Roman" w:hAnsi="Garamond" w:cs="Times New Roman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t>.</w:t>
      </w:r>
    </w:p>
    <w:p w14:paraId="04FD72F0" w14:textId="0DEE0B83" w:rsidR="00A14A62" w:rsidRPr="0016286E" w:rsidRDefault="00A14A62" w:rsidP="00820819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L’estimation des coûts des prestations établie par le maître d’ouvrage est fixée à la somme de : </w:t>
      </w:r>
      <w:r w:rsidR="00AB04B9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cinq cent quatre-vingt-douze mille six cent quarante-quatre </w:t>
      </w:r>
      <w:r w:rsidR="00606F3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dirhams, cinquante</w:t>
      </w:r>
      <w:r w:rsidR="00AB04B9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="00606F3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et un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="00CD202A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centimes </w:t>
      </w:r>
      <w:r w:rsidR="0001532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(</w:t>
      </w:r>
      <w:r w:rsidR="002768F9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592 644.51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</w:t>
      </w:r>
      <w:r w:rsidR="00ED77AC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en dirhams</w:t>
      </w:r>
      <w:r w:rsidR="002C651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</w:t>
      </w:r>
    </w:p>
    <w:p w14:paraId="14D7E39B" w14:textId="13C7D3EE" w:rsidR="00B71F99" w:rsidRDefault="00A14A62" w:rsidP="00820819">
      <w:pPr>
        <w:spacing w:after="0" w:line="276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cautionnement provisoire est fixé à la somme </w:t>
      </w:r>
      <w:r w:rsidR="00D11886"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de :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8A2E2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dix mille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(</w:t>
      </w:r>
      <w:r w:rsidR="008A2E2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="0082030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</w:t>
      </w:r>
      <w:r w:rsidR="008A2E2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000</w:t>
      </w:r>
      <w:r w:rsidR="0082030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.00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</w:t>
      </w:r>
      <w:r w:rsidR="002C651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en dirhams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</w:t>
      </w:r>
    </w:p>
    <w:p w14:paraId="32A89169" w14:textId="77777777" w:rsidR="00A63040" w:rsidRPr="0016286E" w:rsidRDefault="00A63040" w:rsidP="00820819">
      <w:pPr>
        <w:spacing w:after="0" w:line="276" w:lineRule="auto"/>
        <w:ind w:left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4B1D846A" w14:textId="77777777" w:rsidR="00D11886" w:rsidRPr="00D11886" w:rsidRDefault="00D11886" w:rsidP="00820819">
      <w:pPr>
        <w:pStyle w:val="Corpsdetexte"/>
        <w:spacing w:before="1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D11886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4C81F24C" w14:textId="77777777" w:rsidR="00065DB4" w:rsidRDefault="00065DB4" w:rsidP="00820819">
      <w:pPr>
        <w:pStyle w:val="Default"/>
        <w:spacing w:line="276" w:lineRule="auto"/>
      </w:pPr>
    </w:p>
    <w:p w14:paraId="1867AE42" w14:textId="35DF76A4" w:rsidR="00A63040" w:rsidRDefault="00A63040" w:rsidP="00820819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A63040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10" w:history="1">
        <w:r w:rsidR="00EA4FA7" w:rsidRPr="009B23FB">
          <w:rPr>
            <w:rStyle w:val="Lienhypertexte"/>
            <w:rFonts w:ascii="Garamond" w:hAnsi="Garamond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06674F18" w14:textId="77777777" w:rsidR="00EA4FA7" w:rsidRPr="00A63040" w:rsidRDefault="00EA4FA7" w:rsidP="00820819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19A6FBED" w14:textId="18A9F842" w:rsidR="00EA4FA7" w:rsidRDefault="00A63040" w:rsidP="008772A6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   </w:t>
      </w:r>
      <w:r w:rsidR="00EA4FA7"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Les pièces justificatives à fournir sont celles prévues par l'article n°</w:t>
      </w:r>
      <w:r w:rsidR="005814A3">
        <w:rPr>
          <w:rFonts w:ascii="Garamond" w:hAnsi="Garamond" w:hint="cs"/>
          <w:b/>
          <w:bCs/>
          <w:iCs/>
          <w:color w:val="002060"/>
          <w:w w:val="90"/>
          <w:sz w:val="28"/>
          <w:szCs w:val="28"/>
          <w:rtl/>
          <w:lang w:eastAsia="fr-FR"/>
        </w:rPr>
        <w:t xml:space="preserve"> </w:t>
      </w:r>
      <w:r w:rsidR="008772A6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8 </w:t>
      </w:r>
      <w:r w:rsidR="00EA4FA7"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du règlement de</w:t>
      </w:r>
      <w:r w:rsid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c</w:t>
      </w:r>
      <w:r w:rsidR="00EA4FA7"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onsultation.</w:t>
      </w:r>
    </w:p>
    <w:p w14:paraId="587CCBF4" w14:textId="77777777" w:rsidR="00B73551" w:rsidRDefault="00B73551" w:rsidP="00820819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676920FE" w14:textId="2E7211F5" w:rsidR="00B73551" w:rsidRPr="00ED4BBE" w:rsidRDefault="00A97602" w:rsidP="00ED4BBE">
      <w:pPr>
        <w:pStyle w:val="Corpsdetexte"/>
        <w:tabs>
          <w:tab w:val="left" w:leader="dot" w:pos="8639"/>
        </w:tabs>
        <w:spacing w:line="276" w:lineRule="auto"/>
        <w:ind w:firstLine="567"/>
        <w:jc w:val="both"/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</w:pPr>
      <w:bookmarkStart w:id="3" w:name="_Hlk156910112"/>
      <w:r w:rsidRPr="00ED4BB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Le pèsent appel d’offres est réservé à la très petite, la petite et moyenne entreprise, la coopérative, l’union des coopératives et l’auto–entrepreneur en application de l’article 148 du décret n° 2-22-431 du 08 mars 2023 relatif aux marchés publics.</w:t>
      </w:r>
      <w:r w:rsidR="00B73551" w:rsidRPr="00ED4BB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   </w:t>
      </w:r>
    </w:p>
    <w:bookmarkEnd w:id="3"/>
    <w:p w14:paraId="4B2A38ED" w14:textId="77777777" w:rsidR="00B73551" w:rsidRDefault="00B73551" w:rsidP="00820819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3A2E9384" w14:textId="17DAE5C2" w:rsidR="009604B2" w:rsidRDefault="009604B2" w:rsidP="00F26428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   </w:t>
      </w:r>
    </w:p>
    <w:p w14:paraId="12711A90" w14:textId="77777777" w:rsidR="00610682" w:rsidRPr="00056985" w:rsidRDefault="00610682" w:rsidP="009604B2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</w:p>
    <w:p w14:paraId="6838700E" w14:textId="77777777" w:rsidR="009604B2" w:rsidRPr="00EA4FA7" w:rsidRDefault="009604B2" w:rsidP="00EA4FA7">
      <w:pPr>
        <w:pStyle w:val="Corpsdetexte"/>
        <w:tabs>
          <w:tab w:val="left" w:leader="dot" w:pos="8639"/>
        </w:tabs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361B6659" w14:textId="77777777" w:rsidR="00EA4FA7" w:rsidRDefault="00EA4FA7" w:rsidP="00EA4FA7">
      <w:pPr>
        <w:pStyle w:val="Corpsdetexte"/>
        <w:rPr>
          <w:b/>
          <w:sz w:val="20"/>
        </w:rPr>
      </w:pPr>
    </w:p>
    <w:p w14:paraId="5BE618D3" w14:textId="6BBB4286" w:rsidR="000C04C5" w:rsidRPr="0016286E" w:rsidRDefault="000C04C5" w:rsidP="00B71F99">
      <w:pPr>
        <w:spacing w:before="120" w:after="0" w:line="240" w:lineRule="auto"/>
        <w:ind w:right="83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rtl/>
          <w:lang w:eastAsia="fr-FR"/>
        </w:rPr>
      </w:pPr>
    </w:p>
    <w:sectPr w:rsidR="000C04C5" w:rsidRPr="0016286E" w:rsidSect="00C65E65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25313">
    <w:abstractNumId w:val="3"/>
  </w:num>
  <w:num w:numId="2" w16cid:durableId="1279946407">
    <w:abstractNumId w:val="1"/>
  </w:num>
  <w:num w:numId="3" w16cid:durableId="568538806">
    <w:abstractNumId w:val="2"/>
  </w:num>
  <w:num w:numId="4" w16cid:durableId="6777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3D7A"/>
    <w:rsid w:val="00015328"/>
    <w:rsid w:val="00020214"/>
    <w:rsid w:val="00043A6A"/>
    <w:rsid w:val="00062DB5"/>
    <w:rsid w:val="00065DB4"/>
    <w:rsid w:val="000724BA"/>
    <w:rsid w:val="00094479"/>
    <w:rsid w:val="000B1DCB"/>
    <w:rsid w:val="000C04C5"/>
    <w:rsid w:val="000E07CC"/>
    <w:rsid w:val="000F0B0D"/>
    <w:rsid w:val="00112D1C"/>
    <w:rsid w:val="00113356"/>
    <w:rsid w:val="00120366"/>
    <w:rsid w:val="00124E9E"/>
    <w:rsid w:val="00134A65"/>
    <w:rsid w:val="00137472"/>
    <w:rsid w:val="00150F90"/>
    <w:rsid w:val="0016286E"/>
    <w:rsid w:val="001825AD"/>
    <w:rsid w:val="00185832"/>
    <w:rsid w:val="00186AF0"/>
    <w:rsid w:val="00187806"/>
    <w:rsid w:val="001962D0"/>
    <w:rsid w:val="001A753F"/>
    <w:rsid w:val="001B3078"/>
    <w:rsid w:val="001B4C0F"/>
    <w:rsid w:val="001D4D33"/>
    <w:rsid w:val="001F2C92"/>
    <w:rsid w:val="001F6E07"/>
    <w:rsid w:val="00227233"/>
    <w:rsid w:val="002401DD"/>
    <w:rsid w:val="00262E7B"/>
    <w:rsid w:val="00267F80"/>
    <w:rsid w:val="00271B76"/>
    <w:rsid w:val="002768F9"/>
    <w:rsid w:val="00293686"/>
    <w:rsid w:val="002B2D56"/>
    <w:rsid w:val="002C18A4"/>
    <w:rsid w:val="002C6513"/>
    <w:rsid w:val="002C71B3"/>
    <w:rsid w:val="002F765C"/>
    <w:rsid w:val="002F7662"/>
    <w:rsid w:val="00312515"/>
    <w:rsid w:val="003250C9"/>
    <w:rsid w:val="00341DD4"/>
    <w:rsid w:val="00352B00"/>
    <w:rsid w:val="003625AC"/>
    <w:rsid w:val="00363585"/>
    <w:rsid w:val="00363608"/>
    <w:rsid w:val="0036426A"/>
    <w:rsid w:val="00364BD4"/>
    <w:rsid w:val="00381D85"/>
    <w:rsid w:val="003A274E"/>
    <w:rsid w:val="003D0823"/>
    <w:rsid w:val="003F3624"/>
    <w:rsid w:val="00426FEE"/>
    <w:rsid w:val="0045795A"/>
    <w:rsid w:val="0046293E"/>
    <w:rsid w:val="00503A40"/>
    <w:rsid w:val="00530FD1"/>
    <w:rsid w:val="00557A5E"/>
    <w:rsid w:val="00560A69"/>
    <w:rsid w:val="005674A8"/>
    <w:rsid w:val="0057443A"/>
    <w:rsid w:val="005814A3"/>
    <w:rsid w:val="005D1A34"/>
    <w:rsid w:val="005F3637"/>
    <w:rsid w:val="00602A03"/>
    <w:rsid w:val="00606F32"/>
    <w:rsid w:val="00610682"/>
    <w:rsid w:val="006117BE"/>
    <w:rsid w:val="00611FB3"/>
    <w:rsid w:val="006166A5"/>
    <w:rsid w:val="006250FB"/>
    <w:rsid w:val="00631093"/>
    <w:rsid w:val="00635036"/>
    <w:rsid w:val="006411FC"/>
    <w:rsid w:val="00657C42"/>
    <w:rsid w:val="00675150"/>
    <w:rsid w:val="006813EC"/>
    <w:rsid w:val="006D4CD5"/>
    <w:rsid w:val="006E55C3"/>
    <w:rsid w:val="006E7AF2"/>
    <w:rsid w:val="006F5D92"/>
    <w:rsid w:val="00717577"/>
    <w:rsid w:val="00724F2E"/>
    <w:rsid w:val="0072624D"/>
    <w:rsid w:val="00731FDE"/>
    <w:rsid w:val="007419A2"/>
    <w:rsid w:val="007535F6"/>
    <w:rsid w:val="00772623"/>
    <w:rsid w:val="0077303E"/>
    <w:rsid w:val="007921AF"/>
    <w:rsid w:val="007D0721"/>
    <w:rsid w:val="007F6DC4"/>
    <w:rsid w:val="00802FC9"/>
    <w:rsid w:val="00820303"/>
    <w:rsid w:val="00820819"/>
    <w:rsid w:val="00845ADF"/>
    <w:rsid w:val="00870B5D"/>
    <w:rsid w:val="008772A6"/>
    <w:rsid w:val="00885A9A"/>
    <w:rsid w:val="008A2E27"/>
    <w:rsid w:val="008B4F2C"/>
    <w:rsid w:val="008D4F11"/>
    <w:rsid w:val="00901CBB"/>
    <w:rsid w:val="0091389F"/>
    <w:rsid w:val="00943B35"/>
    <w:rsid w:val="009507E2"/>
    <w:rsid w:val="009526A6"/>
    <w:rsid w:val="009604B2"/>
    <w:rsid w:val="009646F7"/>
    <w:rsid w:val="00974389"/>
    <w:rsid w:val="0099103D"/>
    <w:rsid w:val="00A14A62"/>
    <w:rsid w:val="00A200A4"/>
    <w:rsid w:val="00A2214C"/>
    <w:rsid w:val="00A22A44"/>
    <w:rsid w:val="00A505A8"/>
    <w:rsid w:val="00A63040"/>
    <w:rsid w:val="00A96D60"/>
    <w:rsid w:val="00A97602"/>
    <w:rsid w:val="00AA12AF"/>
    <w:rsid w:val="00AB04B9"/>
    <w:rsid w:val="00AB4DDF"/>
    <w:rsid w:val="00AB6CEA"/>
    <w:rsid w:val="00AC220E"/>
    <w:rsid w:val="00B04F92"/>
    <w:rsid w:val="00B25961"/>
    <w:rsid w:val="00B6112D"/>
    <w:rsid w:val="00B71F99"/>
    <w:rsid w:val="00B73551"/>
    <w:rsid w:val="00BA66BF"/>
    <w:rsid w:val="00BC0B7D"/>
    <w:rsid w:val="00BD1F6E"/>
    <w:rsid w:val="00C02718"/>
    <w:rsid w:val="00C11D33"/>
    <w:rsid w:val="00C30033"/>
    <w:rsid w:val="00C60477"/>
    <w:rsid w:val="00C65E65"/>
    <w:rsid w:val="00C77DFD"/>
    <w:rsid w:val="00C83AC9"/>
    <w:rsid w:val="00C95588"/>
    <w:rsid w:val="00CA2C90"/>
    <w:rsid w:val="00CC465A"/>
    <w:rsid w:val="00CD202A"/>
    <w:rsid w:val="00D056D3"/>
    <w:rsid w:val="00D06B18"/>
    <w:rsid w:val="00D11886"/>
    <w:rsid w:val="00D21067"/>
    <w:rsid w:val="00D370A0"/>
    <w:rsid w:val="00D424EA"/>
    <w:rsid w:val="00D67579"/>
    <w:rsid w:val="00D70373"/>
    <w:rsid w:val="00DC04E9"/>
    <w:rsid w:val="00DD5B86"/>
    <w:rsid w:val="00DD7C67"/>
    <w:rsid w:val="00E018A1"/>
    <w:rsid w:val="00E02AD2"/>
    <w:rsid w:val="00E20331"/>
    <w:rsid w:val="00E5423D"/>
    <w:rsid w:val="00E744A7"/>
    <w:rsid w:val="00EA07AA"/>
    <w:rsid w:val="00EA4FA7"/>
    <w:rsid w:val="00EA75E5"/>
    <w:rsid w:val="00EB0468"/>
    <w:rsid w:val="00EB5794"/>
    <w:rsid w:val="00ED4BBE"/>
    <w:rsid w:val="00ED77AC"/>
    <w:rsid w:val="00F0491D"/>
    <w:rsid w:val="00F07BA8"/>
    <w:rsid w:val="00F1359A"/>
    <w:rsid w:val="00F26428"/>
    <w:rsid w:val="00FA0BA9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archespublics.gov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2023-09-22T10:11:00Z</cp:lastPrinted>
  <dcterms:created xsi:type="dcterms:W3CDTF">2019-07-15T15:55:00Z</dcterms:created>
  <dcterms:modified xsi:type="dcterms:W3CDTF">2024-01-29T13:00:00Z</dcterms:modified>
</cp:coreProperties>
</file>